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DB3D" w14:textId="77777777" w:rsidR="00DA73ED" w:rsidRPr="00DB23BD" w:rsidRDefault="00DA73ED" w:rsidP="00EB54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14:paraId="43DA9BD6" w14:textId="77777777" w:rsidR="00DA73ED" w:rsidRPr="00DB23BD" w:rsidRDefault="00DA73ED" w:rsidP="00EB54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14:paraId="34993C88" w14:textId="77777777" w:rsidR="00DA73ED" w:rsidRPr="00DB23BD" w:rsidRDefault="00DA73ED" w:rsidP="00EB54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DB23BD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TEMATICA PROPUSA PENTRU CONCURSUL DE  FARMACIST </w:t>
      </w:r>
    </w:p>
    <w:p w14:paraId="75B3F46F" w14:textId="77777777" w:rsidR="00DA73ED" w:rsidRPr="00DB23BD" w:rsidRDefault="00DA73ED" w:rsidP="00EB54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14:paraId="13B54E06" w14:textId="77777777" w:rsidR="00DA73ED" w:rsidRPr="00DB23BD" w:rsidRDefault="00DA73ED" w:rsidP="00EB54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14:paraId="2D7EEDDC" w14:textId="77777777" w:rsidR="00DA73ED" w:rsidRPr="00DB23BD" w:rsidRDefault="00DA73ED" w:rsidP="00EB54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14:paraId="18F59BB6" w14:textId="77777777" w:rsidR="003E524D" w:rsidRDefault="003E524D" w:rsidP="003E524D">
      <w:pPr>
        <w:rPr>
          <w:rFonts w:cs="Times New Roman"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TEMATICA PROPUSA PENTRU CONCURSUL DE  FARMACIST </w:t>
      </w:r>
    </w:p>
    <w:p w14:paraId="21634539" w14:textId="77777777" w:rsidR="003E524D" w:rsidRDefault="003E524D" w:rsidP="003E524D">
      <w:pPr>
        <w:ind w:left="426" w:hanging="426"/>
        <w:jc w:val="center"/>
        <w:rPr>
          <w:b/>
          <w:bCs/>
          <w:sz w:val="24"/>
          <w:szCs w:val="24"/>
          <w:u w:val="single"/>
          <w:lang w:val="pt-BR"/>
        </w:rPr>
      </w:pPr>
    </w:p>
    <w:p w14:paraId="18682724" w14:textId="77777777" w:rsidR="003E524D" w:rsidRDefault="003E524D" w:rsidP="003E524D">
      <w:pPr>
        <w:ind w:left="426" w:hanging="426"/>
        <w:jc w:val="center"/>
        <w:rPr>
          <w:b/>
          <w:bCs/>
          <w:sz w:val="24"/>
          <w:szCs w:val="24"/>
          <w:u w:val="single"/>
          <w:lang w:val="pt-BR"/>
        </w:rPr>
      </w:pPr>
    </w:p>
    <w:p w14:paraId="6EB24D71" w14:textId="77777777" w:rsidR="003E524D" w:rsidRDefault="003E524D" w:rsidP="003E524D">
      <w:pPr>
        <w:numPr>
          <w:ilvl w:val="0"/>
          <w:numId w:val="3"/>
        </w:numPr>
        <w:tabs>
          <w:tab w:val="left" w:pos="426"/>
        </w:tabs>
        <w:spacing w:line="247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PROBA SCRISĂ</w:t>
      </w:r>
    </w:p>
    <w:p w14:paraId="4951DF30" w14:textId="77777777" w:rsidR="003E524D" w:rsidRDefault="003E524D" w:rsidP="003E524D">
      <w:pPr>
        <w:ind w:left="426"/>
        <w:rPr>
          <w:sz w:val="24"/>
          <w:szCs w:val="24"/>
          <w:lang w:val="ro-RO"/>
        </w:rPr>
      </w:pPr>
    </w:p>
    <w:p w14:paraId="64EC0715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Antibiotice și chimioterapice antimicrobiene: Baze farmacologice.</w:t>
      </w:r>
    </w:p>
    <w:p w14:paraId="4DD897E1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Peniciline. Cefalosporine. Carbapeneme. Monobactami.</w:t>
      </w:r>
    </w:p>
    <w:p w14:paraId="0947781F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Macrolide. Lincosamide. Glicopeptide.</w:t>
      </w:r>
    </w:p>
    <w:p w14:paraId="15D7E786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Aminoglicozide. Tetracicline și amfenicoli. Antibiotice polipeptidice.</w:t>
      </w:r>
    </w:p>
    <w:p w14:paraId="16D9C43E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Chinolone și fluorochinolone. Sulfonamide antimicrobiene. Derivați de nitrofuran.</w:t>
      </w:r>
    </w:p>
    <w:p w14:paraId="3B4A39B8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Chimioterapia antimicotică.</w:t>
      </w:r>
    </w:p>
    <w:p w14:paraId="29950E5A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Antiulceroase. Antidiareice și antiinflamatoare intestinale. Antispastice. </w:t>
      </w:r>
    </w:p>
    <w:p w14:paraId="5654699C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Diuretice.</w:t>
      </w:r>
    </w:p>
    <w:p w14:paraId="7F647A7B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Antitusive și expectorante.</w:t>
      </w:r>
    </w:p>
    <w:p w14:paraId="4CBBC7B4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Antihipertensive. </w:t>
      </w:r>
    </w:p>
    <w:p w14:paraId="5AE92A84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Antianginoase. </w:t>
      </w:r>
    </w:p>
    <w:p w14:paraId="3E10F9E5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Anticoagulante.</w:t>
      </w:r>
    </w:p>
    <w:p w14:paraId="2C4FAE45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es-ES_tradnl"/>
        </w:rPr>
        <w:t>Cardiotonice</w:t>
      </w:r>
      <w:proofErr w:type="spellEnd"/>
      <w:r>
        <w:rPr>
          <w:sz w:val="24"/>
          <w:szCs w:val="24"/>
          <w:lang w:val="es-ES_tradnl"/>
        </w:rPr>
        <w:t xml:space="preserve"> si alte </w:t>
      </w:r>
      <w:proofErr w:type="spellStart"/>
      <w:r>
        <w:rPr>
          <w:sz w:val="24"/>
          <w:szCs w:val="24"/>
          <w:lang w:val="es-ES_tradnl"/>
        </w:rPr>
        <w:t>stimulante</w:t>
      </w:r>
      <w:proofErr w:type="spellEnd"/>
      <w:r>
        <w:rPr>
          <w:sz w:val="24"/>
          <w:szCs w:val="24"/>
          <w:lang w:val="es-ES_tradnl"/>
        </w:rPr>
        <w:t xml:space="preserve"> ale </w:t>
      </w:r>
      <w:proofErr w:type="spellStart"/>
      <w:r>
        <w:rPr>
          <w:sz w:val="24"/>
          <w:szCs w:val="24"/>
          <w:lang w:val="es-ES_tradnl"/>
        </w:rPr>
        <w:t>contractiei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miocardului</w:t>
      </w:r>
      <w:proofErr w:type="spellEnd"/>
    </w:p>
    <w:p w14:paraId="07DD4C03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es-ES_tradnl"/>
        </w:rPr>
        <w:t>Antiaritmice</w:t>
      </w:r>
      <w:proofErr w:type="spellEnd"/>
    </w:p>
    <w:p w14:paraId="4FB9B261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Vasodilatatoare cerebrale si periferice</w:t>
      </w:r>
    </w:p>
    <w:p w14:paraId="21FD2249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Hipnotice și sedative. </w:t>
      </w:r>
    </w:p>
    <w:p w14:paraId="07190558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Tranchilizante.</w:t>
      </w:r>
    </w:p>
    <w:p w14:paraId="65EEA4A2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Analgezice-antipiretice-antiinflamatoare.</w:t>
      </w:r>
    </w:p>
    <w:p w14:paraId="0F2EC661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Corticosteroizi.</w:t>
      </w:r>
    </w:p>
    <w:p w14:paraId="107D1D74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Antiastmatice.</w:t>
      </w:r>
    </w:p>
    <w:p w14:paraId="2ADFB70B" w14:textId="77777777" w:rsidR="003E524D" w:rsidRDefault="003E524D" w:rsidP="003E524D">
      <w:pPr>
        <w:numPr>
          <w:ilvl w:val="0"/>
          <w:numId w:val="4"/>
        </w:numPr>
        <w:spacing w:line="247" w:lineRule="auto"/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Legea farmaciei nr. 266/2008, cu modificarile şi completările ulterioare.</w:t>
      </w:r>
    </w:p>
    <w:p w14:paraId="637DFAE9" w14:textId="77777777" w:rsidR="003E524D" w:rsidRDefault="003E524D" w:rsidP="003E524D">
      <w:pPr>
        <w:ind w:left="426"/>
        <w:rPr>
          <w:sz w:val="24"/>
          <w:szCs w:val="24"/>
          <w:lang w:val="ro-RO"/>
        </w:rPr>
      </w:pPr>
    </w:p>
    <w:p w14:paraId="730F9548" w14:textId="77777777" w:rsidR="003E524D" w:rsidRDefault="003E524D" w:rsidP="003E524D">
      <w:pPr>
        <w:rPr>
          <w:sz w:val="24"/>
          <w:szCs w:val="24"/>
          <w:lang w:val="ro-RO"/>
        </w:rPr>
      </w:pPr>
    </w:p>
    <w:p w14:paraId="37DEE6CA" w14:textId="77777777" w:rsidR="003E524D" w:rsidRDefault="003E524D" w:rsidP="003E524D">
      <w:pPr>
        <w:rPr>
          <w:sz w:val="24"/>
          <w:szCs w:val="24"/>
          <w:lang w:val="ro-RO"/>
        </w:rPr>
      </w:pPr>
    </w:p>
    <w:p w14:paraId="7D48A221" w14:textId="77777777" w:rsidR="003E524D" w:rsidRDefault="003E524D" w:rsidP="003E524D">
      <w:pPr>
        <w:spacing w:line="247" w:lineRule="auto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II.  PROBA PRACTICĂ </w:t>
      </w:r>
    </w:p>
    <w:p w14:paraId="6680C884" w14:textId="77777777" w:rsidR="003E524D" w:rsidRDefault="003E524D" w:rsidP="003E524D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Comentarea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farmaceutic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Memomed</w:t>
      </w:r>
      <w:proofErr w:type="spellEnd"/>
      <w:r>
        <w:rPr>
          <w:sz w:val="24"/>
          <w:szCs w:val="24"/>
        </w:rPr>
        <w:t xml:space="preserve"> 2019</w:t>
      </w:r>
    </w:p>
    <w:p w14:paraId="75996BF5" w14:textId="77777777" w:rsidR="003E524D" w:rsidRDefault="003E524D" w:rsidP="003E524D">
      <w:pPr>
        <w:ind w:right="161"/>
        <w:jc w:val="both"/>
        <w:rPr>
          <w:rFonts w:eastAsia="Times New Roman"/>
          <w:sz w:val="24"/>
          <w:szCs w:val="24"/>
          <w:lang w:val="ro-RO"/>
        </w:rPr>
      </w:pPr>
    </w:p>
    <w:p w14:paraId="19CF8773" w14:textId="77777777" w:rsidR="003E524D" w:rsidRDefault="003E524D" w:rsidP="003E524D">
      <w:pPr>
        <w:ind w:right="161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Bibliografia necesară ocupării posturilor este următoarea:</w:t>
      </w:r>
    </w:p>
    <w:p w14:paraId="498BFA8D" w14:textId="77777777" w:rsidR="003E524D" w:rsidRDefault="003E524D" w:rsidP="003E524D">
      <w:pPr>
        <w:numPr>
          <w:ilvl w:val="0"/>
          <w:numId w:val="5"/>
        </w:numPr>
        <w:suppressAutoHyphens w:val="0"/>
        <w:autoSpaceDN/>
        <w:spacing w:after="0" w:line="240" w:lineRule="auto"/>
        <w:ind w:left="810" w:right="161"/>
        <w:jc w:val="both"/>
        <w:textAlignment w:val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Aurelia Nicoleta Cristea (sub red.) – Tatat de farmacologie, Ed. Medicala, Bucuresti, 2006</w:t>
      </w:r>
    </w:p>
    <w:p w14:paraId="1A17E0C5" w14:textId="77777777" w:rsidR="003E524D" w:rsidRDefault="003E524D" w:rsidP="003E524D">
      <w:pPr>
        <w:numPr>
          <w:ilvl w:val="0"/>
          <w:numId w:val="5"/>
        </w:numPr>
        <w:suppressAutoHyphens w:val="0"/>
        <w:autoSpaceDN/>
        <w:spacing w:after="0" w:line="240" w:lineRule="auto"/>
        <w:ind w:left="810" w:right="161"/>
        <w:jc w:val="both"/>
        <w:textAlignment w:val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***Farmacopeea  Romana, editia a X-a, Ed. Medicala, Bucuresti, 1993</w:t>
      </w:r>
    </w:p>
    <w:p w14:paraId="2116AE79" w14:textId="77777777" w:rsidR="003E524D" w:rsidRDefault="003E524D" w:rsidP="003E524D">
      <w:pPr>
        <w:numPr>
          <w:ilvl w:val="0"/>
          <w:numId w:val="5"/>
        </w:numPr>
        <w:suppressAutoHyphens w:val="0"/>
        <w:autoSpaceDN/>
        <w:spacing w:after="0" w:line="240" w:lineRule="auto"/>
        <w:ind w:left="810" w:right="161"/>
        <w:jc w:val="both"/>
        <w:textAlignment w:val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Popovici Iuliana, Lupuleasa Dumitru, Tehnologie farmaceutica, Vol. I, II si III, Ed. Polirom, Iasi, 2001, 2008, 2009</w:t>
      </w:r>
    </w:p>
    <w:p w14:paraId="7E3027AD" w14:textId="77777777" w:rsidR="003E524D" w:rsidRDefault="003E524D" w:rsidP="003E524D">
      <w:pPr>
        <w:numPr>
          <w:ilvl w:val="0"/>
          <w:numId w:val="5"/>
        </w:numPr>
        <w:suppressAutoHyphens w:val="0"/>
        <w:autoSpaceDN/>
        <w:spacing w:after="0" w:line="240" w:lineRule="auto"/>
        <w:ind w:left="810" w:right="161"/>
        <w:jc w:val="both"/>
        <w:textAlignment w:val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Dobrescu D. si colaboratorii, Memomed, Ed. Minesan, Bucuresti, 2019</w:t>
      </w:r>
    </w:p>
    <w:p w14:paraId="186F223E" w14:textId="77777777" w:rsidR="003E524D" w:rsidRDefault="003E524D" w:rsidP="003E524D">
      <w:pPr>
        <w:ind w:left="810" w:right="161" w:hanging="360"/>
        <w:jc w:val="both"/>
        <w:rPr>
          <w:sz w:val="24"/>
          <w:szCs w:val="24"/>
          <w:lang w:val="en-US" w:eastAsia="ro-RO"/>
        </w:rPr>
      </w:pPr>
      <w:r>
        <w:rPr>
          <w:sz w:val="24"/>
          <w:szCs w:val="24"/>
          <w:lang w:val="ro-RO" w:eastAsia="ro-RO"/>
        </w:rPr>
        <w:t xml:space="preserve"> </w:t>
      </w:r>
    </w:p>
    <w:p w14:paraId="7A816AE1" w14:textId="77777777" w:rsidR="003E524D" w:rsidRDefault="003E524D" w:rsidP="003E524D">
      <w:pPr>
        <w:ind w:right="161"/>
        <w:jc w:val="both"/>
        <w:rPr>
          <w:b/>
          <w:sz w:val="24"/>
          <w:szCs w:val="24"/>
          <w:u w:val="single"/>
          <w:lang w:eastAsia="ro-RO"/>
        </w:rPr>
      </w:pPr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b/>
          <w:sz w:val="24"/>
          <w:szCs w:val="24"/>
          <w:u w:val="single"/>
          <w:lang w:eastAsia="ro-RO"/>
        </w:rPr>
        <w:t>Legislație</w:t>
      </w:r>
      <w:proofErr w:type="spellEnd"/>
      <w:r>
        <w:rPr>
          <w:b/>
          <w:sz w:val="24"/>
          <w:szCs w:val="24"/>
          <w:u w:val="single"/>
          <w:lang w:eastAsia="ro-RO"/>
        </w:rPr>
        <w:t>:</w:t>
      </w:r>
    </w:p>
    <w:p w14:paraId="51EE2915" w14:textId="77777777" w:rsidR="003E524D" w:rsidRDefault="003E524D" w:rsidP="003E524D">
      <w:pPr>
        <w:ind w:right="161"/>
        <w:jc w:val="both"/>
        <w:rPr>
          <w:b/>
          <w:sz w:val="24"/>
          <w:szCs w:val="24"/>
          <w:u w:val="single"/>
          <w:lang w:eastAsia="ro-RO"/>
        </w:rPr>
      </w:pPr>
    </w:p>
    <w:p w14:paraId="38AAE179" w14:textId="77777777" w:rsidR="003E524D" w:rsidRDefault="003E524D" w:rsidP="003E524D">
      <w:pPr>
        <w:ind w:right="161"/>
        <w:jc w:val="both"/>
        <w:rPr>
          <w:sz w:val="24"/>
          <w:szCs w:val="24"/>
          <w:lang w:val="pt-BR" w:eastAsia="ro-RO"/>
        </w:rPr>
      </w:pPr>
      <w:r>
        <w:rPr>
          <w:sz w:val="24"/>
          <w:szCs w:val="24"/>
          <w:lang w:val="pt-BR" w:eastAsia="ro-RO"/>
        </w:rPr>
        <w:t>-Legea Farmaciei nr 226/2008 cu completarile ulterioare;</w:t>
      </w:r>
    </w:p>
    <w:p w14:paraId="0E98A671" w14:textId="77777777" w:rsidR="003E524D" w:rsidRDefault="003E524D" w:rsidP="003E524D">
      <w:pPr>
        <w:ind w:right="161"/>
        <w:jc w:val="both"/>
        <w:rPr>
          <w:sz w:val="24"/>
          <w:szCs w:val="24"/>
          <w:lang w:val="pt-BR" w:eastAsia="ro-RO"/>
        </w:rPr>
      </w:pPr>
      <w:r>
        <w:rPr>
          <w:sz w:val="24"/>
          <w:szCs w:val="24"/>
          <w:lang w:val="pt-BR" w:eastAsia="ro-RO"/>
        </w:rPr>
        <w:t>-Legea nr.95/2006 privind reforma domeniul sănătății, -Ordinul nr.2021/2008 privind normele de aplicare ale Titlu IV ,,Sistemul național de urgență și prim ajutor calificat’’ din Legea 95/2006,</w:t>
      </w:r>
    </w:p>
    <w:p w14:paraId="1135FB78" w14:textId="77777777" w:rsidR="003E524D" w:rsidRDefault="003E524D" w:rsidP="003E524D">
      <w:pPr>
        <w:ind w:right="161"/>
        <w:jc w:val="both"/>
        <w:rPr>
          <w:sz w:val="24"/>
          <w:szCs w:val="24"/>
          <w:lang w:val="pt-BR" w:eastAsia="ro-RO"/>
        </w:rPr>
      </w:pPr>
      <w:r>
        <w:rPr>
          <w:sz w:val="24"/>
          <w:szCs w:val="24"/>
          <w:lang w:val="pt-BR" w:eastAsia="ro-RO"/>
        </w:rPr>
        <w:t>-Ordinul nr.1092/2006 privind stabilirea competențelor și atribuțiilor echipajelor publice de diferite niveluri în faza prespitalicească,</w:t>
      </w:r>
    </w:p>
    <w:p w14:paraId="5EFCE9D5" w14:textId="77777777" w:rsidR="003E524D" w:rsidRDefault="003E524D" w:rsidP="003E524D">
      <w:pPr>
        <w:ind w:right="161"/>
        <w:jc w:val="both"/>
        <w:rPr>
          <w:sz w:val="24"/>
          <w:szCs w:val="24"/>
          <w:lang w:val="pt-BR" w:eastAsia="ro-RO"/>
        </w:rPr>
      </w:pPr>
      <w:r>
        <w:rPr>
          <w:sz w:val="24"/>
          <w:szCs w:val="24"/>
          <w:lang w:val="pt-BR" w:eastAsia="ro-RO"/>
        </w:rPr>
        <w:t>-Ordinul nr.2011/2007 privind unele măsuri în asistența medicală de urgență prespitalicească,</w:t>
      </w:r>
    </w:p>
    <w:p w14:paraId="27A375E9" w14:textId="65AE019C" w:rsidR="003E524D" w:rsidRDefault="003E524D" w:rsidP="003E524D">
      <w:pPr>
        <w:ind w:right="161"/>
        <w:jc w:val="both"/>
        <w:rPr>
          <w:sz w:val="24"/>
          <w:szCs w:val="24"/>
          <w:lang w:val="pt-BR" w:eastAsia="ro-RO"/>
        </w:rPr>
      </w:pPr>
      <w:r>
        <w:rPr>
          <w:sz w:val="24"/>
          <w:szCs w:val="24"/>
          <w:lang w:val="pt-BR" w:eastAsia="ro-RO"/>
        </w:rPr>
        <w:t xml:space="preserve">-Regulamentul Intern al Serviciului Judetean De Ambulanta Suceava </w:t>
      </w:r>
      <w:hyperlink r:id="rId5" w:history="1">
        <w:r>
          <w:rPr>
            <w:rStyle w:val="Hyperlink"/>
            <w:sz w:val="24"/>
            <w:szCs w:val="24"/>
            <w:lang w:val="pt-BR" w:eastAsia="ro-RO"/>
          </w:rPr>
          <w:t>http://www.ambulantasuceava.ro</w:t>
        </w:r>
      </w:hyperlink>
      <w:r>
        <w:rPr>
          <w:sz w:val="24"/>
          <w:szCs w:val="24"/>
          <w:lang w:val="pt-BR" w:eastAsia="ro-RO"/>
        </w:rPr>
        <w:t>.</w:t>
      </w:r>
    </w:p>
    <w:p w14:paraId="44EF23D7" w14:textId="77777777" w:rsidR="003E524D" w:rsidRDefault="003E524D" w:rsidP="003E524D">
      <w:pPr>
        <w:ind w:right="161"/>
        <w:jc w:val="both"/>
        <w:rPr>
          <w:sz w:val="24"/>
          <w:szCs w:val="24"/>
          <w:lang w:val="pt-BR" w:eastAsia="ro-RO"/>
        </w:rPr>
      </w:pPr>
      <w:r>
        <w:rPr>
          <w:sz w:val="24"/>
          <w:szCs w:val="24"/>
          <w:lang w:val="pt-BR" w:eastAsia="ro-RO"/>
        </w:rPr>
        <w:t>- Ordinul 738/2018 privind aprobarea Regulamentului-cadru de organizare si functionare pentru serviciile de ambulanta judetene;</w:t>
      </w:r>
    </w:p>
    <w:p w14:paraId="253ED1CA" w14:textId="77777777" w:rsidR="003E524D" w:rsidRDefault="003E524D" w:rsidP="003E524D">
      <w:pPr>
        <w:ind w:right="161"/>
        <w:jc w:val="both"/>
        <w:rPr>
          <w:sz w:val="24"/>
          <w:szCs w:val="24"/>
          <w:lang w:val="pt-BR" w:eastAsia="ro-RO"/>
        </w:rPr>
      </w:pPr>
      <w:r>
        <w:rPr>
          <w:sz w:val="24"/>
          <w:szCs w:val="24"/>
          <w:lang w:val="pt-BR" w:eastAsia="ro-RO"/>
        </w:rPr>
        <w:t>- Hotararea 1915/2006 pentru aprobarea Normelor metodologice de aplicare a prevederilor legii 339/2005 privind regimul juridic al plantelor, substantelor si preparatelor stupefiante si psihotrope;</w:t>
      </w:r>
    </w:p>
    <w:p w14:paraId="7602EE53" w14:textId="77777777" w:rsidR="003E524D" w:rsidRDefault="003E524D" w:rsidP="003E524D">
      <w:pPr>
        <w:ind w:right="161"/>
        <w:jc w:val="both"/>
        <w:rPr>
          <w:sz w:val="24"/>
          <w:szCs w:val="24"/>
          <w:lang w:val="pt-BR" w:eastAsia="ro-RO"/>
        </w:rPr>
      </w:pPr>
      <w:r>
        <w:rPr>
          <w:sz w:val="24"/>
          <w:szCs w:val="24"/>
          <w:lang w:val="pt-BR" w:eastAsia="ro-RO"/>
        </w:rPr>
        <w:t>- Legea 339/2005 privind regimul juridic al platelor, substantelor si preparatelor stupefiante si psihotrope</w:t>
      </w:r>
    </w:p>
    <w:p w14:paraId="30A92537" w14:textId="77777777" w:rsidR="00DA73ED" w:rsidRDefault="00DA73ED" w:rsidP="00EB5438">
      <w:pPr>
        <w:pStyle w:val="ListParagraph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C5769DC" w14:textId="7C54F059" w:rsidR="00DA73ED" w:rsidRPr="00DB23BD" w:rsidRDefault="00DA73ED" w:rsidP="003E524D">
      <w:pPr>
        <w:pStyle w:val="ListParagraph"/>
        <w:tabs>
          <w:tab w:val="left" w:pos="426"/>
        </w:tabs>
        <w:spacing w:after="0" w:line="240" w:lineRule="auto"/>
        <w:rPr>
          <w:lang w:val="pt-B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DA73ED" w:rsidRPr="00DB23BD" w:rsidSect="00C8174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41D2"/>
    <w:multiLevelType w:val="multilevel"/>
    <w:tmpl w:val="A1F254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7AC3"/>
    <w:multiLevelType w:val="hybridMultilevel"/>
    <w:tmpl w:val="DACA29C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465215"/>
    <w:multiLevelType w:val="multilevel"/>
    <w:tmpl w:val="671C37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39060">
    <w:abstractNumId w:val="2"/>
  </w:num>
  <w:num w:numId="2" w16cid:durableId="714620304">
    <w:abstractNumId w:val="0"/>
  </w:num>
  <w:num w:numId="3" w16cid:durableId="1481310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695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428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38"/>
    <w:rsid w:val="00140976"/>
    <w:rsid w:val="002C310B"/>
    <w:rsid w:val="003C622B"/>
    <w:rsid w:val="003E524D"/>
    <w:rsid w:val="005D3ABF"/>
    <w:rsid w:val="006839C0"/>
    <w:rsid w:val="00C4623A"/>
    <w:rsid w:val="00C81746"/>
    <w:rsid w:val="00CB229D"/>
    <w:rsid w:val="00DA73ED"/>
    <w:rsid w:val="00DB23BD"/>
    <w:rsid w:val="00DC5189"/>
    <w:rsid w:val="00DD6802"/>
    <w:rsid w:val="00EB5438"/>
    <w:rsid w:val="00F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C20F5"/>
  <w15:docId w15:val="{C41E9360-51C9-4325-88A6-31C4AAE0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38"/>
    <w:pPr>
      <w:suppressAutoHyphens/>
      <w:autoSpaceDN w:val="0"/>
      <w:spacing w:after="160" w:line="249" w:lineRule="auto"/>
      <w:textAlignment w:val="baseline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5438"/>
    <w:pPr>
      <w:ind w:left="720"/>
    </w:pPr>
  </w:style>
  <w:style w:type="character" w:styleId="Hyperlink">
    <w:name w:val="Hyperlink"/>
    <w:semiHidden/>
    <w:unhideWhenUsed/>
    <w:rsid w:val="003E52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bulantasuceav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Company>UMF "Grigore T POPA" Iasi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Farmacistilor Iasi</dc:title>
  <dc:subject/>
  <dc:creator>Gabriela Tataranga</dc:creator>
  <cp:keywords/>
  <dc:description/>
  <cp:lastModifiedBy>Cristina Cuciurean</cp:lastModifiedBy>
  <cp:revision>4</cp:revision>
  <cp:lastPrinted>2022-05-05T10:10:00Z</cp:lastPrinted>
  <dcterms:created xsi:type="dcterms:W3CDTF">2023-01-31T11:23:00Z</dcterms:created>
  <dcterms:modified xsi:type="dcterms:W3CDTF">2023-02-22T07:28:00Z</dcterms:modified>
</cp:coreProperties>
</file>